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血脉相连山河故 文脉赓续赤子心</w:t>
      </w:r>
    </w:p>
    <w:p w14:paraId="522E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——读《山河故土》有感</w:t>
      </w:r>
    </w:p>
    <w:p w14:paraId="684B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firstLine="56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袁金容</w:t>
      </w:r>
    </w:p>
    <w:bookmarkEnd w:id="0"/>
    <w:p w14:paraId="56144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读完《山河故土》，我，一个在重庆大足工作的宜宾人，内心被深深触动。这本书让我明白，我在这里做的基层宣传工作，不是在梳理“他者”的历史，而是在连接一条自己早已置身其中的血脉与文脉。</w:t>
      </w:r>
    </w:p>
    <w:p w14:paraId="1265F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一、姓氏、蛮子洞与宣传工作里的“血脉基因”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（孕育），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（人迹）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（崖墓）</w:t>
      </w:r>
    </w:p>
    <w:p w14:paraId="71DA0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书里提有一个贯穿始终的主题，那就是昌州五百年是民族交融的五百年。那些散落在巴渝山水间的“蛮子洞”，实则是古代崖墓，见证了民族融合。</w:t>
      </w:r>
    </w:p>
    <w:p w14:paraId="2566F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读到此处，我感触极深。我在中敖走访舒成岩时，亲眼见过那些在崖壁上凿出的石穴，有的里面有石床，有的有烟熏火燎的痕迹。这些沉默的石头，记录了千百年前不同民族在这里共同生存、彼此交融的历史。</w:t>
      </w:r>
    </w:p>
    <w:p w14:paraId="14AC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这让我想到自己的姓氏——“袁”（或“元”），正是源于北魏鲜卑族的汉化改姓。原来，我血脉里本就流淌着融合的基因。而今天，我作为中敖镇的宣传统战委员，主抓的正是民族团结工作。那一刻我恍然大悟：我并非在“促进”融合，而是在守护这片土地上延续了千百年、我自己也身处其中的包容传统。</w:t>
      </w:r>
    </w:p>
    <w:p w14:paraId="2890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二、从赵昴发到中敖火龙：书里书外的“忠孝文脉”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（乡魂）</w:t>
      </w:r>
    </w:p>
    <w:p w14:paraId="5278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在我工作地中敖，我也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在守护活着的“文脉”。赵昴发是南宋昌州大足中敖人，1275年他南下抗敌，壮烈殉国。家乡父老为纪念他而舞起火龙，演变为今日的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级非遗“中敖火龙”。书中记载的是“纸上文脉”，而我的工作，是支持火龙广场建设、培养“小小传承人”，让这份忠勇精神在火光飞舞中代代相传。这让书中的文字，有了可触摸的温度。就在今年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春节期间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，中敖火龙作为重庆唯一受邀的民俗项目去了北京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展演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。书中《乡魂》里记载的那种精神并没有断，它从赵昴发的忠烈，化作了我们手中飞舞的火龙。</w:t>
      </w:r>
    </w:p>
    <w:p w14:paraId="2DEDC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置州筑寨的艰辛与基层干部的责任</w:t>
      </w:r>
    </w:p>
    <w:p w14:paraId="0DEC7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最后我想谈谈责任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从书中李鼎祚置州、韦君靖筑寨凿像的艰辛，我看到了一代代“守护一方、建设一方”的责任传承。他们修筑的是城池石窟，我们今天构筑的是人心与文化认同。历史告诉我，大足石刻的辉煌源于数百年的接力。这让我坚信，今天我们在基层的每一分努力，无论是让火龙进京，还是让各族群众更团结，都是在为未来留下新的“文化注脚”。</w:t>
      </w:r>
    </w:p>
    <w:p w14:paraId="0E645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读完整本书记，让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我不再羡慕作者“土著”的身份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因为我这个“外来者”，通过工作，同样触摸到了这片土地的魂。我守护的，是早已融入我血脉的基因；我接续的，是跨越千年的文脉。只要这片土地上的人们传承不息、心有归处，那么谁在守护、以何种身份守护，或许已不再重要。重要的是，我们都在成为这条长河中的接力者。</w:t>
      </w:r>
    </w:p>
    <w:sectPr>
      <w:pgSz w:w="11906" w:h="16838"/>
      <w:pgMar w:top="2551" w:right="2551" w:bottom="2551" w:left="25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3AD9"/>
    <w:rsid w:val="21E12A0D"/>
    <w:rsid w:val="248717F2"/>
    <w:rsid w:val="77C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918</Characters>
  <Lines>0</Lines>
  <Paragraphs>0</Paragraphs>
  <TotalTime>48</TotalTime>
  <ScaleCrop>false</ScaleCrop>
  <LinksUpToDate>false</LinksUpToDate>
  <CharactersWithSpaces>918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2026-04-21T08:08:00Z</dcterms:created>
  <dc:creator>Administrator</dc:creator>
  <cp:lastModifiedBy>zhang</cp:lastModifiedBy>
  <cp:lastPrinted>2026-04-21T08:46:08Z</cp:lastPrinted>
  <dcterms:modified xsi:type="dcterms:W3CDTF">2026-04-21T09:13:30Z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eyJoZGlkIjoiY2JiY2YxZGMyOTZmYmIxNzM3ZTkxNDk1NGM2YTgyNGQiLCJ1c2VySWQiOiIxNTMwNDc4MjI5In0=</vt:lpwstr>
  </property>
  <property fmtid="{D5CDD505-2E9C-101B-9397-08002B2CF9AE}" pid="4" name="ICV">
    <vt:lpwstr>B06D17C4EA6447E7B7D5876DB2E67AEF_13</vt:lpwstr>
  </property>
</Properties>
</file>